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B56" w:rsidRDefault="00713B56" w:rsidP="00713B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B56">
        <w:rPr>
          <w:rFonts w:ascii="Times New Roman" w:hAnsi="Times New Roman" w:cs="Times New Roman"/>
          <w:b/>
          <w:sz w:val="28"/>
          <w:szCs w:val="28"/>
        </w:rPr>
        <w:t>Лабораторное занятие №</w:t>
      </w:r>
      <w:r w:rsidR="00B336EC">
        <w:rPr>
          <w:rFonts w:ascii="Times New Roman" w:hAnsi="Times New Roman" w:cs="Times New Roman"/>
          <w:b/>
          <w:sz w:val="28"/>
          <w:szCs w:val="28"/>
        </w:rPr>
        <w:t>2</w:t>
      </w:r>
    </w:p>
    <w:p w:rsidR="00536002" w:rsidRDefault="00536002" w:rsidP="00713B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536002">
        <w:rPr>
          <w:rFonts w:ascii="Times New Roman" w:hAnsi="Times New Roman" w:cs="Times New Roman"/>
          <w:b/>
          <w:sz w:val="28"/>
          <w:szCs w:val="28"/>
        </w:rPr>
        <w:t>«</w:t>
      </w:r>
      <w:r w:rsidRPr="00536002">
        <w:rPr>
          <w:rFonts w:ascii="Times New Roman" w:hAnsi="Times New Roman" w:cs="Times New Roman"/>
          <w:b/>
          <w:sz w:val="28"/>
          <w:szCs w:val="28"/>
          <w:lang w:val="kk-KZ"/>
        </w:rPr>
        <w:t>Способы и механизмы физиологической регенерации тканей и органов позвоночных животных»</w:t>
      </w:r>
    </w:p>
    <w:p w:rsidR="00B336EC" w:rsidRPr="007B0341" w:rsidRDefault="00B336EC" w:rsidP="00B336E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B034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Задание:</w:t>
      </w:r>
      <w:r w:rsidRPr="007B034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B336EC" w:rsidRPr="004E661B" w:rsidRDefault="00B336EC" w:rsidP="00B336EC">
      <w:pPr>
        <w:pStyle w:val="a3"/>
        <w:numPr>
          <w:ilvl w:val="0"/>
          <w:numId w:val="7"/>
        </w:num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61B">
        <w:rPr>
          <w:rFonts w:ascii="Times New Roman" w:hAnsi="Times New Roman" w:cs="Times New Roman"/>
          <w:b/>
          <w:sz w:val="28"/>
          <w:szCs w:val="28"/>
        </w:rPr>
        <w:t xml:space="preserve">Проанализировать учебные материалы Лекции </w:t>
      </w:r>
      <w:r w:rsidR="00035629">
        <w:rPr>
          <w:rFonts w:ascii="Times New Roman" w:hAnsi="Times New Roman" w:cs="Times New Roman"/>
          <w:b/>
          <w:sz w:val="28"/>
          <w:szCs w:val="28"/>
        </w:rPr>
        <w:t>2</w:t>
      </w:r>
      <w:r w:rsidRPr="004E661B">
        <w:rPr>
          <w:rFonts w:ascii="Times New Roman" w:hAnsi="Times New Roman" w:cs="Times New Roman"/>
          <w:b/>
          <w:sz w:val="28"/>
          <w:szCs w:val="28"/>
        </w:rPr>
        <w:t xml:space="preserve"> и ответить на контрольные вопросы.</w:t>
      </w:r>
    </w:p>
    <w:p w:rsidR="00B336EC" w:rsidRPr="004E661B" w:rsidRDefault="00A8734D" w:rsidP="00B336EC">
      <w:pPr>
        <w:pStyle w:val="a3"/>
        <w:numPr>
          <w:ilvl w:val="0"/>
          <w:numId w:val="7"/>
        </w:num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Составить реферат п</w:t>
      </w:r>
      <w:r w:rsidR="00B336EC" w:rsidRPr="004E661B">
        <w:rPr>
          <w:rFonts w:ascii="Times New Roman" w:hAnsi="Times New Roman" w:cs="Times New Roman"/>
          <w:b/>
          <w:sz w:val="28"/>
          <w:szCs w:val="28"/>
        </w:rPr>
        <w:t>о темам, представленным в Таблице</w:t>
      </w:r>
      <w:r w:rsidR="00B336EC">
        <w:rPr>
          <w:rFonts w:ascii="Times New Roman" w:hAnsi="Times New Roman" w:cs="Times New Roman"/>
          <w:b/>
          <w:sz w:val="28"/>
          <w:szCs w:val="28"/>
        </w:rPr>
        <w:t xml:space="preserve"> 1: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3619"/>
        <w:gridCol w:w="4313"/>
      </w:tblGrid>
      <w:tr w:rsidR="00B336EC" w:rsidTr="00025627">
        <w:tc>
          <w:tcPr>
            <w:tcW w:w="693" w:type="dxa"/>
          </w:tcPr>
          <w:p w:rsidR="00B336EC" w:rsidRDefault="00B336EC" w:rsidP="0002562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619" w:type="dxa"/>
          </w:tcPr>
          <w:p w:rsidR="00B336EC" w:rsidRDefault="00B336EC" w:rsidP="0002562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студента</w:t>
            </w:r>
          </w:p>
        </w:tc>
        <w:tc>
          <w:tcPr>
            <w:tcW w:w="4313" w:type="dxa"/>
          </w:tcPr>
          <w:p w:rsidR="00B336EC" w:rsidRDefault="00A8734D" w:rsidP="00A8734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Реферат </w:t>
            </w:r>
            <w:r w:rsidR="00B336EC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A8734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1 </w:t>
            </w:r>
            <w:proofErr w:type="spellStart"/>
            <w:r w:rsidRPr="00A8734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стр</w:t>
            </w:r>
            <w:proofErr w:type="spellEnd"/>
            <w:r w:rsidR="00B336E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B336EC" w:rsidTr="00025627">
        <w:tc>
          <w:tcPr>
            <w:tcW w:w="693" w:type="dxa"/>
          </w:tcPr>
          <w:p w:rsidR="00B336EC" w:rsidRDefault="00B336EC" w:rsidP="0002562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19" w:type="dxa"/>
          </w:tcPr>
          <w:p w:rsidR="00B336EC" w:rsidRPr="00B84DC6" w:rsidRDefault="00B336EC" w:rsidP="0002562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Әбдікәрім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Ғалихан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Мейрамбекұлы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  </w:t>
            </w:r>
          </w:p>
        </w:tc>
        <w:tc>
          <w:tcPr>
            <w:tcW w:w="4313" w:type="dxa"/>
          </w:tcPr>
          <w:p w:rsidR="00B336EC" w:rsidRDefault="00035629" w:rsidP="0002562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00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53600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Способы и механизмы физиологической регенерации</w:t>
            </w:r>
            <w:r w:rsidR="00A873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печени </w:t>
            </w:r>
            <w:r w:rsidR="00A8734D" w:rsidRPr="0053600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позвоночных животных</w:t>
            </w:r>
            <w:r w:rsidR="00A8734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и человека»</w:t>
            </w:r>
          </w:p>
        </w:tc>
      </w:tr>
      <w:tr w:rsidR="00B336EC" w:rsidTr="00025627">
        <w:tc>
          <w:tcPr>
            <w:tcW w:w="693" w:type="dxa"/>
          </w:tcPr>
          <w:p w:rsidR="00B336EC" w:rsidRDefault="00B336EC" w:rsidP="0002562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19" w:type="dxa"/>
          </w:tcPr>
          <w:p w:rsidR="00B336EC" w:rsidRPr="00B84DC6" w:rsidRDefault="00B336EC" w:rsidP="0002562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Леонтьева Евгения Сергеевна  </w:t>
            </w:r>
          </w:p>
        </w:tc>
        <w:tc>
          <w:tcPr>
            <w:tcW w:w="4313" w:type="dxa"/>
          </w:tcPr>
          <w:p w:rsidR="00B336EC" w:rsidRDefault="00663A0F" w:rsidP="00663A0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00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53600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Способы и механизмы физиологической регенерации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миокарда </w:t>
            </w:r>
            <w:r w:rsidRPr="0053600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позвоночных животных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и человека»</w:t>
            </w:r>
          </w:p>
        </w:tc>
      </w:tr>
      <w:tr w:rsidR="00B336EC" w:rsidTr="00025627">
        <w:tc>
          <w:tcPr>
            <w:tcW w:w="693" w:type="dxa"/>
          </w:tcPr>
          <w:p w:rsidR="00B336EC" w:rsidRDefault="00B336EC" w:rsidP="0002562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19" w:type="dxa"/>
          </w:tcPr>
          <w:p w:rsidR="00B336EC" w:rsidRPr="00B84DC6" w:rsidRDefault="00B336EC" w:rsidP="0002562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Магауиянова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Инкар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Нұрланқызы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  </w:t>
            </w:r>
          </w:p>
        </w:tc>
        <w:tc>
          <w:tcPr>
            <w:tcW w:w="4313" w:type="dxa"/>
          </w:tcPr>
          <w:p w:rsidR="00B336EC" w:rsidRDefault="00663A0F" w:rsidP="00663A0F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00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53600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Способы и механизмы физиологической регенерации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легких </w:t>
            </w:r>
            <w:r w:rsidRPr="0053600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позвоночных животных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и человека»</w:t>
            </w:r>
          </w:p>
        </w:tc>
      </w:tr>
      <w:tr w:rsidR="00B336EC" w:rsidTr="00025627">
        <w:tc>
          <w:tcPr>
            <w:tcW w:w="693" w:type="dxa"/>
          </w:tcPr>
          <w:p w:rsidR="00B336EC" w:rsidRDefault="00B336EC" w:rsidP="0002562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19" w:type="dxa"/>
          </w:tcPr>
          <w:p w:rsidR="00B336EC" w:rsidRPr="00B84DC6" w:rsidRDefault="00B336EC" w:rsidP="0002562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Саткен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Қантемір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Серікболұлы</w:t>
            </w:r>
            <w:proofErr w:type="spellEnd"/>
          </w:p>
        </w:tc>
        <w:tc>
          <w:tcPr>
            <w:tcW w:w="4313" w:type="dxa"/>
          </w:tcPr>
          <w:p w:rsidR="00B336EC" w:rsidRDefault="00747F57" w:rsidP="00747F5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00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53600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Способы и механизмы физиологической регенерации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покровного эпителия </w:t>
            </w:r>
            <w:r w:rsidRPr="0053600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позвоночных животных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и человека»</w:t>
            </w:r>
          </w:p>
        </w:tc>
      </w:tr>
      <w:tr w:rsidR="00B336EC" w:rsidTr="00025627">
        <w:tc>
          <w:tcPr>
            <w:tcW w:w="693" w:type="dxa"/>
          </w:tcPr>
          <w:p w:rsidR="00B336EC" w:rsidRDefault="00B336EC" w:rsidP="0002562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19" w:type="dxa"/>
          </w:tcPr>
          <w:p w:rsidR="00B336EC" w:rsidRPr="00B84DC6" w:rsidRDefault="00B336EC" w:rsidP="0002562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Ташимова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Айжан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Ерликқызы</w:t>
            </w:r>
            <w:proofErr w:type="spellEnd"/>
          </w:p>
        </w:tc>
        <w:tc>
          <w:tcPr>
            <w:tcW w:w="4313" w:type="dxa"/>
          </w:tcPr>
          <w:p w:rsidR="00B336EC" w:rsidRDefault="004C038F" w:rsidP="00E1642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00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53600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Способы и механизмы физиологической регенерации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желез</w:t>
            </w:r>
            <w:r w:rsidR="00E1642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стого эпителия </w:t>
            </w:r>
            <w:r w:rsidRPr="0053600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позвоночных животных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и человека»</w:t>
            </w:r>
          </w:p>
        </w:tc>
      </w:tr>
      <w:tr w:rsidR="00B336EC" w:rsidTr="00025627">
        <w:tc>
          <w:tcPr>
            <w:tcW w:w="693" w:type="dxa"/>
          </w:tcPr>
          <w:p w:rsidR="00B336EC" w:rsidRDefault="00B336EC" w:rsidP="0002562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19" w:type="dxa"/>
          </w:tcPr>
          <w:p w:rsidR="00B336EC" w:rsidRPr="00B84DC6" w:rsidRDefault="00B336EC" w:rsidP="0002562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Фазыл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Анель</w:t>
            </w:r>
            <w:proofErr w:type="spellEnd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 xml:space="preserve"> </w:t>
            </w:r>
            <w:proofErr w:type="spellStart"/>
            <w:r w:rsidRPr="00B84D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DFE8F6"/>
              </w:rPr>
              <w:t>Даулетқызы</w:t>
            </w:r>
            <w:proofErr w:type="spellEnd"/>
          </w:p>
        </w:tc>
        <w:tc>
          <w:tcPr>
            <w:tcW w:w="4313" w:type="dxa"/>
          </w:tcPr>
          <w:p w:rsidR="00B336EC" w:rsidRDefault="00E1642D" w:rsidP="00E1642D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00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53600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Способы и механизмы физиологической регенерации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нервной ткани </w:t>
            </w:r>
            <w:r w:rsidRPr="0053600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позвоночных животных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и человека»</w:t>
            </w:r>
          </w:p>
        </w:tc>
      </w:tr>
    </w:tbl>
    <w:p w:rsidR="00B336EC" w:rsidRPr="004E661B" w:rsidRDefault="00B336EC" w:rsidP="00B336E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336EC" w:rsidRPr="00544A5C" w:rsidRDefault="00B336EC" w:rsidP="00DD4F98">
      <w:pPr>
        <w:pStyle w:val="a3"/>
        <w:numPr>
          <w:ilvl w:val="0"/>
          <w:numId w:val="7"/>
        </w:num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544A5C">
        <w:rPr>
          <w:rFonts w:ascii="Times New Roman" w:hAnsi="Times New Roman" w:cs="Times New Roman"/>
          <w:b/>
          <w:sz w:val="28"/>
          <w:szCs w:val="28"/>
        </w:rPr>
        <w:t xml:space="preserve"> Сфотографировать документ </w:t>
      </w:r>
      <w:r w:rsidRPr="00544A5C">
        <w:rPr>
          <w:rFonts w:ascii="Times New Roman" w:hAnsi="Times New Roman" w:cs="Times New Roman"/>
          <w:b/>
          <w:color w:val="FF0000"/>
          <w:sz w:val="28"/>
          <w:szCs w:val="28"/>
        </w:rPr>
        <w:t>(подписать Ф.И.О. _</w:t>
      </w:r>
      <w:r w:rsidR="00544A5C">
        <w:rPr>
          <w:rFonts w:ascii="Times New Roman" w:hAnsi="Times New Roman" w:cs="Times New Roman"/>
          <w:b/>
          <w:color w:val="FF0000"/>
          <w:sz w:val="28"/>
          <w:szCs w:val="28"/>
        </w:rPr>
        <w:t>МРП</w:t>
      </w:r>
      <w:r w:rsidRPr="00544A5C">
        <w:rPr>
          <w:rFonts w:ascii="Times New Roman" w:hAnsi="Times New Roman" w:cs="Times New Roman"/>
          <w:b/>
          <w:color w:val="FF0000"/>
          <w:sz w:val="28"/>
          <w:szCs w:val="28"/>
        </w:rPr>
        <w:t>_Лаб</w:t>
      </w:r>
      <w:r w:rsidR="00544A5C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Pr="00544A5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) </w:t>
      </w:r>
      <w:r w:rsidRPr="00544A5C">
        <w:rPr>
          <w:rFonts w:ascii="Times New Roman" w:hAnsi="Times New Roman" w:cs="Times New Roman"/>
          <w:b/>
          <w:sz w:val="28"/>
          <w:szCs w:val="28"/>
        </w:rPr>
        <w:t xml:space="preserve">разместить в </w:t>
      </w:r>
      <w:r w:rsidRPr="00544A5C">
        <w:rPr>
          <w:rFonts w:ascii="Times New Roman" w:hAnsi="Times New Roman" w:cs="Times New Roman"/>
          <w:b/>
          <w:sz w:val="28"/>
          <w:szCs w:val="28"/>
          <w:lang w:val="en-US"/>
        </w:rPr>
        <w:t>Google</w:t>
      </w:r>
      <w:r w:rsidRPr="00544A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4A5C">
        <w:rPr>
          <w:rFonts w:ascii="Times New Roman" w:hAnsi="Times New Roman" w:cs="Times New Roman"/>
          <w:b/>
          <w:sz w:val="28"/>
          <w:szCs w:val="28"/>
          <w:lang w:val="en-US"/>
        </w:rPr>
        <w:t>Disk</w:t>
      </w:r>
      <w:r w:rsidRPr="00544A5C">
        <w:rPr>
          <w:rFonts w:ascii="Times New Roman" w:hAnsi="Times New Roman" w:cs="Times New Roman"/>
          <w:b/>
          <w:sz w:val="28"/>
          <w:szCs w:val="28"/>
        </w:rPr>
        <w:t xml:space="preserve">,  а  </w:t>
      </w:r>
      <w:r w:rsidRPr="00544A5C">
        <w:rPr>
          <w:rFonts w:ascii="Times New Roman" w:hAnsi="Times New Roman" w:cs="Times New Roman"/>
          <w:b/>
          <w:sz w:val="28"/>
          <w:szCs w:val="28"/>
          <w:lang w:val="en-US"/>
        </w:rPr>
        <w:t>cc</w:t>
      </w:r>
      <w:proofErr w:type="spellStart"/>
      <w:r w:rsidRPr="00544A5C">
        <w:rPr>
          <w:rFonts w:ascii="Times New Roman" w:hAnsi="Times New Roman" w:cs="Times New Roman"/>
          <w:b/>
          <w:sz w:val="28"/>
          <w:szCs w:val="28"/>
        </w:rPr>
        <w:t>ылку</w:t>
      </w:r>
      <w:proofErr w:type="spellEnd"/>
      <w:r w:rsidRPr="00544A5C">
        <w:rPr>
          <w:rFonts w:ascii="Times New Roman" w:hAnsi="Times New Roman" w:cs="Times New Roman"/>
          <w:b/>
          <w:sz w:val="28"/>
          <w:szCs w:val="28"/>
        </w:rPr>
        <w:t xml:space="preserve"> на него переслать </w:t>
      </w:r>
    </w:p>
    <w:p w:rsidR="00B336EC" w:rsidRPr="003216DE" w:rsidRDefault="00B336EC" w:rsidP="00B336EC">
      <w:pPr>
        <w:ind w:left="360"/>
        <w:rPr>
          <w:rStyle w:val="a4"/>
          <w:sz w:val="28"/>
          <w:szCs w:val="28"/>
        </w:rPr>
      </w:pPr>
      <w:r w:rsidRPr="004E661B">
        <w:rPr>
          <w:rFonts w:ascii="Times New Roman" w:hAnsi="Times New Roman" w:cs="Times New Roman"/>
          <w:b/>
          <w:sz w:val="28"/>
          <w:szCs w:val="28"/>
        </w:rPr>
        <w:t xml:space="preserve">по системе </w:t>
      </w:r>
      <w:proofErr w:type="spellStart"/>
      <w:r w:rsidRPr="004E661B">
        <w:rPr>
          <w:rFonts w:ascii="Times New Roman" w:hAnsi="Times New Roman" w:cs="Times New Roman"/>
          <w:b/>
          <w:sz w:val="28"/>
          <w:szCs w:val="28"/>
        </w:rPr>
        <w:t>Универ</w:t>
      </w:r>
      <w:proofErr w:type="spellEnd"/>
      <w:r w:rsidRPr="004E661B">
        <w:rPr>
          <w:rFonts w:ascii="Times New Roman" w:hAnsi="Times New Roman" w:cs="Times New Roman"/>
          <w:b/>
          <w:sz w:val="28"/>
          <w:szCs w:val="28"/>
        </w:rPr>
        <w:t xml:space="preserve"> или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4E661B">
        <w:rPr>
          <w:rFonts w:ascii="Times New Roman" w:hAnsi="Times New Roman" w:cs="Times New Roman"/>
          <w:b/>
          <w:sz w:val="28"/>
          <w:szCs w:val="28"/>
        </w:rPr>
        <w:t xml:space="preserve"> электронной почте: </w:t>
      </w:r>
      <w:hyperlink r:id="rId5" w:history="1">
        <w:r w:rsidRPr="004E661B">
          <w:rPr>
            <w:rStyle w:val="a4"/>
            <w:sz w:val="28"/>
            <w:szCs w:val="28"/>
            <w:lang w:val="en-US"/>
          </w:rPr>
          <w:t>Tamara</w:t>
        </w:r>
        <w:r w:rsidRPr="004E661B">
          <w:rPr>
            <w:rStyle w:val="a4"/>
            <w:sz w:val="28"/>
            <w:szCs w:val="28"/>
          </w:rPr>
          <w:t>.</w:t>
        </w:r>
        <w:r w:rsidRPr="004E661B">
          <w:rPr>
            <w:rStyle w:val="a4"/>
            <w:sz w:val="28"/>
            <w:szCs w:val="28"/>
            <w:lang w:val="en-US"/>
          </w:rPr>
          <w:t>Shalakhmetova</w:t>
        </w:r>
        <w:r w:rsidRPr="004E661B">
          <w:rPr>
            <w:rStyle w:val="a4"/>
            <w:sz w:val="28"/>
            <w:szCs w:val="28"/>
          </w:rPr>
          <w:t>@</w:t>
        </w:r>
        <w:r w:rsidRPr="004E661B">
          <w:rPr>
            <w:rStyle w:val="a4"/>
            <w:sz w:val="28"/>
            <w:szCs w:val="28"/>
            <w:lang w:val="en-US"/>
          </w:rPr>
          <w:t>kaznu</w:t>
        </w:r>
        <w:r w:rsidRPr="004E661B">
          <w:rPr>
            <w:rStyle w:val="a4"/>
            <w:sz w:val="28"/>
            <w:szCs w:val="28"/>
          </w:rPr>
          <w:t>.</w:t>
        </w:r>
        <w:proofErr w:type="spellStart"/>
        <w:r w:rsidRPr="004E661B">
          <w:rPr>
            <w:rStyle w:val="a4"/>
            <w:sz w:val="28"/>
            <w:szCs w:val="28"/>
            <w:lang w:val="en-US"/>
          </w:rPr>
          <w:t>kz</w:t>
        </w:r>
        <w:proofErr w:type="spellEnd"/>
      </w:hyperlink>
    </w:p>
    <w:p w:rsidR="003216DE" w:rsidRPr="003216DE" w:rsidRDefault="003216DE" w:rsidP="00B336EC">
      <w:pPr>
        <w:ind w:left="360"/>
        <w:rPr>
          <w:rStyle w:val="a4"/>
          <w:b/>
          <w:color w:val="FF0000"/>
          <w:sz w:val="28"/>
          <w:szCs w:val="28"/>
        </w:rPr>
      </w:pPr>
      <w:bookmarkStart w:id="0" w:name="_GoBack"/>
      <w:proofErr w:type="spellStart"/>
      <w:r w:rsidRPr="003216DE">
        <w:rPr>
          <w:rFonts w:ascii="Times New Roman" w:hAnsi="Times New Roman" w:cs="Times New Roman"/>
          <w:b/>
          <w:color w:val="FF0000"/>
          <w:sz w:val="28"/>
          <w:szCs w:val="28"/>
        </w:rPr>
        <w:t>Дедлайн</w:t>
      </w:r>
      <w:proofErr w:type="spellEnd"/>
      <w:r w:rsidRPr="003216D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18.</w:t>
      </w:r>
      <w:r w:rsidRPr="003216DE">
        <w:rPr>
          <w:rStyle w:val="a4"/>
          <w:b/>
          <w:color w:val="FF0000"/>
          <w:sz w:val="28"/>
          <w:szCs w:val="28"/>
        </w:rPr>
        <w:t>00 суббота 06.02.21</w:t>
      </w:r>
    </w:p>
    <w:bookmarkEnd w:id="0"/>
    <w:p w:rsidR="00B336EC" w:rsidRDefault="00B336EC" w:rsidP="00B336EC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4E661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 xml:space="preserve">Убедитесь, что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Вы </w:t>
      </w:r>
      <w:r w:rsidRPr="004E661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открыли доступ к своим файлам! Иначе преподаватель не сможет открыть ссылку и оценить ваши ответы!</w:t>
      </w:r>
    </w:p>
    <w:p w:rsidR="00B336EC" w:rsidRPr="004E661B" w:rsidRDefault="00B336EC" w:rsidP="00B336EC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Дедлайн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18.00 суббота 06.02.21</w:t>
      </w:r>
    </w:p>
    <w:p w:rsidR="00B336EC" w:rsidRPr="006B0C78" w:rsidRDefault="00B336EC" w:rsidP="00B336EC">
      <w:pPr>
        <w:rPr>
          <w:rFonts w:ascii="Times New Roman" w:hAnsi="Times New Roman" w:cs="Times New Roman"/>
          <w:sz w:val="28"/>
          <w:szCs w:val="28"/>
        </w:rPr>
      </w:pPr>
    </w:p>
    <w:p w:rsidR="00F470EF" w:rsidRPr="00F470EF" w:rsidRDefault="00F470EF" w:rsidP="00F470EF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Рекомендуемая ли</w:t>
      </w:r>
      <w:r w:rsidRPr="00F470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тератур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а:</w:t>
      </w:r>
    </w:p>
    <w:p w:rsidR="003F7A0F" w:rsidRPr="003F7A0F" w:rsidRDefault="003F7A0F" w:rsidP="003F7A0F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8"/>
          <w:szCs w:val="28"/>
        </w:rPr>
      </w:pPr>
      <w:r w:rsidRPr="003F7A0F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3F7A0F">
        <w:rPr>
          <w:rFonts w:ascii="Times New Roman" w:eastAsia="TimesNewRomanPSMT" w:hAnsi="Times New Roman" w:cs="Times New Roman"/>
          <w:sz w:val="28"/>
          <w:szCs w:val="28"/>
        </w:rPr>
        <w:t>Целуйко</w:t>
      </w:r>
      <w:proofErr w:type="spellEnd"/>
      <w:r w:rsidRPr="003F7A0F">
        <w:rPr>
          <w:rFonts w:ascii="Times New Roman" w:eastAsia="TimesNewRomanPSMT" w:hAnsi="Times New Roman" w:cs="Times New Roman"/>
          <w:sz w:val="28"/>
          <w:szCs w:val="28"/>
        </w:rPr>
        <w:t xml:space="preserve"> С.С., Красавина Н.П., Семенов Д.А. Регенерация тканей: учебное пособие. Исправленное и дополненное. –Благовещенск, 2019. – 136 с.</w:t>
      </w:r>
    </w:p>
    <w:p w:rsidR="003F7A0F" w:rsidRPr="003F7A0F" w:rsidRDefault="003F7A0F" w:rsidP="003F7A0F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F7A0F">
        <w:rPr>
          <w:rFonts w:ascii="Times New Roman" w:eastAsia="TimesNewRomanPSMT" w:hAnsi="Times New Roman" w:cs="Times New Roman"/>
          <w:sz w:val="28"/>
          <w:szCs w:val="28"/>
        </w:rPr>
        <w:t xml:space="preserve">2. </w:t>
      </w:r>
      <w:r w:rsidRPr="003F7A0F">
        <w:rPr>
          <w:rFonts w:ascii="Times New Roman" w:hAnsi="Times New Roman" w:cs="Times New Roman"/>
          <w:sz w:val="28"/>
          <w:szCs w:val="28"/>
        </w:rPr>
        <w:t xml:space="preserve">Сыч В.Ф.  Общая биология: Учебник для студентов высших учебных заведений. В 2-х частях. Ч. 2. Ульяновск: </w:t>
      </w:r>
      <w:proofErr w:type="spellStart"/>
      <w:r w:rsidRPr="003F7A0F">
        <w:rPr>
          <w:rFonts w:ascii="Times New Roman" w:hAnsi="Times New Roman" w:cs="Times New Roman"/>
          <w:sz w:val="28"/>
          <w:szCs w:val="28"/>
        </w:rPr>
        <w:t>УлГУ</w:t>
      </w:r>
      <w:proofErr w:type="spellEnd"/>
      <w:r w:rsidRPr="003F7A0F">
        <w:rPr>
          <w:rFonts w:ascii="Times New Roman" w:hAnsi="Times New Roman" w:cs="Times New Roman"/>
          <w:sz w:val="28"/>
          <w:szCs w:val="28"/>
        </w:rPr>
        <w:t xml:space="preserve">, 2006. - 194 с.: 113 ил. </w:t>
      </w:r>
    </w:p>
    <w:p w:rsidR="003F7A0F" w:rsidRPr="003F7A0F" w:rsidRDefault="003F7A0F" w:rsidP="003F7A0F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F7A0F">
        <w:rPr>
          <w:rFonts w:ascii="Times New Roman" w:hAnsi="Times New Roman" w:cs="Times New Roman"/>
          <w:sz w:val="28"/>
          <w:szCs w:val="28"/>
        </w:rPr>
        <w:t xml:space="preserve">3. Струков А.И., Серов В.В. Патологическая анатомия. Учебник 6-е издание, под ред. </w:t>
      </w:r>
      <w:proofErr w:type="spellStart"/>
      <w:r w:rsidRPr="003F7A0F">
        <w:rPr>
          <w:rFonts w:ascii="Times New Roman" w:hAnsi="Times New Roman" w:cs="Times New Roman"/>
          <w:sz w:val="28"/>
          <w:szCs w:val="28"/>
        </w:rPr>
        <w:t>Паукова</w:t>
      </w:r>
      <w:proofErr w:type="spellEnd"/>
      <w:r w:rsidRPr="003F7A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7A0F">
        <w:rPr>
          <w:rFonts w:ascii="Times New Roman" w:hAnsi="Times New Roman" w:cs="Times New Roman"/>
          <w:sz w:val="28"/>
          <w:szCs w:val="28"/>
        </w:rPr>
        <w:t>В.С..-</w:t>
      </w:r>
      <w:proofErr w:type="gramEnd"/>
      <w:r w:rsidRPr="003F7A0F">
        <w:rPr>
          <w:rFonts w:ascii="Times New Roman" w:hAnsi="Times New Roman" w:cs="Times New Roman"/>
          <w:sz w:val="28"/>
          <w:szCs w:val="28"/>
        </w:rPr>
        <w:t xml:space="preserve"> Москва, Изд. «ГЭОТАР –Медиа» , 2019. 860 с.</w:t>
      </w:r>
    </w:p>
    <w:p w:rsidR="00F470EF" w:rsidRPr="00F470EF" w:rsidRDefault="00F470EF" w:rsidP="00F470E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F7A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Бабаева А.Г. Иммунологические</w:t>
      </w:r>
      <w:r w:rsidRPr="00F470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механизмы регуляции восстановительных процессов, М., 1992</w:t>
      </w:r>
    </w:p>
    <w:p w:rsidR="00F470EF" w:rsidRPr="00F470EF" w:rsidRDefault="00F470EF" w:rsidP="00F470E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470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Бродский В.Я. и </w:t>
      </w:r>
      <w:proofErr w:type="spellStart"/>
      <w:r w:rsidRPr="00F470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Урывева</w:t>
      </w:r>
      <w:proofErr w:type="spellEnd"/>
      <w:r w:rsidRPr="00F470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И. В. Клеточная полиплоидия, М., 2001</w:t>
      </w:r>
    </w:p>
    <w:p w:rsidR="00F470EF" w:rsidRPr="00F470EF" w:rsidRDefault="00F470EF" w:rsidP="00F470E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470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Новое учение о регенерации, под ред. Л.Д. </w:t>
      </w:r>
      <w:proofErr w:type="spellStart"/>
      <w:r w:rsidRPr="00F470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Лиознера</w:t>
      </w:r>
      <w:proofErr w:type="spellEnd"/>
      <w:r w:rsidRPr="00F470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М., 1995</w:t>
      </w:r>
    </w:p>
    <w:p w:rsidR="00F470EF" w:rsidRPr="00F470EF" w:rsidRDefault="00F470EF" w:rsidP="00F470E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470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Регуляторные механизмы регенерации, под ред. А. Н. Студитского и Л.Д. </w:t>
      </w:r>
      <w:proofErr w:type="spellStart"/>
      <w:r w:rsidRPr="00F470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Лиознера</w:t>
      </w:r>
      <w:proofErr w:type="spellEnd"/>
      <w:r w:rsidRPr="00F470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М., 1993</w:t>
      </w:r>
    </w:p>
    <w:p w:rsidR="00F470EF" w:rsidRPr="00F470EF" w:rsidRDefault="00F470EF" w:rsidP="00F470E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470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Саркисов Д.С. Регенерация и её клиническое значение, М., 1990</w:t>
      </w:r>
    </w:p>
    <w:p w:rsidR="00F470EF" w:rsidRPr="00F470EF" w:rsidRDefault="00F470EF" w:rsidP="00F470E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470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Саркисов Д.С. Очерки по структурным основам гомеостаза, М., 1997</w:t>
      </w:r>
    </w:p>
    <w:p w:rsidR="00F470EF" w:rsidRPr="00F470EF" w:rsidRDefault="00F470EF" w:rsidP="00F470E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470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Сидорова В. Ф. Возраст и восстановительная способность органов у млекопитающих, М., 1996</w:t>
      </w:r>
    </w:p>
    <w:p w:rsidR="003F7A0F" w:rsidRPr="003F7A0F" w:rsidRDefault="00F470EF" w:rsidP="00617B6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F7A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Условия регенерации органов у млекопитающих, под ред. Л. Д. </w:t>
      </w:r>
      <w:proofErr w:type="spellStart"/>
      <w:r w:rsidRPr="003F7A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Лиознера</w:t>
      </w:r>
      <w:proofErr w:type="spellEnd"/>
      <w:r w:rsidRPr="003F7A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М., 1992</w:t>
      </w:r>
    </w:p>
    <w:p w:rsidR="00F470EF" w:rsidRPr="00F470EF" w:rsidRDefault="00F470EF" w:rsidP="00676AB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3F7A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Ноздрачёв</w:t>
      </w:r>
      <w:proofErr w:type="spellEnd"/>
      <w:r w:rsidRPr="003F7A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А.Д., </w:t>
      </w:r>
      <w:proofErr w:type="spellStart"/>
      <w:r w:rsidRPr="003F7A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Чумасов</w:t>
      </w:r>
      <w:proofErr w:type="spellEnd"/>
      <w:r w:rsidR="003F7A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Трансп</w:t>
      </w:r>
      <w:r w:rsidRPr="003F7A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лантация и регенерация. –</w:t>
      </w:r>
      <w:proofErr w:type="spellStart"/>
      <w:r w:rsidRPr="003F7A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Спб</w:t>
      </w:r>
      <w:proofErr w:type="spellEnd"/>
      <w:r w:rsidRPr="003F7A0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Наука, 1999</w:t>
      </w:r>
    </w:p>
    <w:sectPr w:rsidR="00F470EF" w:rsidRPr="00F47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2B51"/>
    <w:multiLevelType w:val="multilevel"/>
    <w:tmpl w:val="E7040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7C440D"/>
    <w:multiLevelType w:val="hybridMultilevel"/>
    <w:tmpl w:val="6B8440E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A1165"/>
    <w:multiLevelType w:val="multilevel"/>
    <w:tmpl w:val="05AC0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EE5756"/>
    <w:multiLevelType w:val="multilevel"/>
    <w:tmpl w:val="8C46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707191"/>
    <w:multiLevelType w:val="multilevel"/>
    <w:tmpl w:val="51AA4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E5594B"/>
    <w:multiLevelType w:val="hybridMultilevel"/>
    <w:tmpl w:val="A82E6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71100"/>
    <w:multiLevelType w:val="multilevel"/>
    <w:tmpl w:val="A95A6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B1"/>
    <w:rsid w:val="00035629"/>
    <w:rsid w:val="003216DE"/>
    <w:rsid w:val="003F7A0F"/>
    <w:rsid w:val="00435077"/>
    <w:rsid w:val="004C038F"/>
    <w:rsid w:val="004C3AB6"/>
    <w:rsid w:val="004E75E8"/>
    <w:rsid w:val="00536002"/>
    <w:rsid w:val="00544A5C"/>
    <w:rsid w:val="00580AB1"/>
    <w:rsid w:val="00663A0F"/>
    <w:rsid w:val="00713B56"/>
    <w:rsid w:val="00747F57"/>
    <w:rsid w:val="00760C8B"/>
    <w:rsid w:val="007B6128"/>
    <w:rsid w:val="009C0183"/>
    <w:rsid w:val="00A65A10"/>
    <w:rsid w:val="00A8734D"/>
    <w:rsid w:val="00B336EC"/>
    <w:rsid w:val="00E1642D"/>
    <w:rsid w:val="00E74B03"/>
    <w:rsid w:val="00F34647"/>
    <w:rsid w:val="00F470EF"/>
    <w:rsid w:val="00F814C7"/>
    <w:rsid w:val="00FD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9578B"/>
  <w15:chartTrackingRefBased/>
  <w15:docId w15:val="{664BA4FE-C012-4F5F-9124-4B3D464A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7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470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AB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70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70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ode-name">
    <w:name w:val="node-name"/>
    <w:basedOn w:val="a0"/>
    <w:rsid w:val="00F470EF"/>
  </w:style>
  <w:style w:type="character" w:styleId="a4">
    <w:name w:val="Hyperlink"/>
    <w:basedOn w:val="a0"/>
    <w:uiPriority w:val="99"/>
    <w:semiHidden/>
    <w:unhideWhenUsed/>
    <w:rsid w:val="00F470EF"/>
    <w:rPr>
      <w:color w:val="0000FF"/>
      <w:u w:val="single"/>
    </w:rPr>
  </w:style>
  <w:style w:type="character" w:customStyle="1" w:styleId="node-date">
    <w:name w:val="node-date"/>
    <w:basedOn w:val="a0"/>
    <w:rsid w:val="00F470EF"/>
  </w:style>
  <w:style w:type="paragraph" w:styleId="a5">
    <w:name w:val="Normal (Web)"/>
    <w:basedOn w:val="a"/>
    <w:uiPriority w:val="99"/>
    <w:semiHidden/>
    <w:unhideWhenUsed/>
    <w:rsid w:val="00F47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F470EF"/>
  </w:style>
  <w:style w:type="paragraph" w:customStyle="1" w:styleId="c6">
    <w:name w:val="c6"/>
    <w:basedOn w:val="a"/>
    <w:rsid w:val="00F47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470EF"/>
  </w:style>
  <w:style w:type="paragraph" w:customStyle="1" w:styleId="c11">
    <w:name w:val="c11"/>
    <w:basedOn w:val="a"/>
    <w:rsid w:val="00F47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F47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470EF"/>
  </w:style>
  <w:style w:type="paragraph" w:customStyle="1" w:styleId="c9">
    <w:name w:val="c9"/>
    <w:basedOn w:val="a"/>
    <w:rsid w:val="00F47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470EF"/>
  </w:style>
  <w:style w:type="character" w:customStyle="1" w:styleId="c14">
    <w:name w:val="c14"/>
    <w:basedOn w:val="a0"/>
    <w:rsid w:val="00F470EF"/>
  </w:style>
  <w:style w:type="paragraph" w:customStyle="1" w:styleId="c3">
    <w:name w:val="c3"/>
    <w:basedOn w:val="a"/>
    <w:rsid w:val="00F47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47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F47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F47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F470EF"/>
  </w:style>
  <w:style w:type="character" w:customStyle="1" w:styleId="c12">
    <w:name w:val="c12"/>
    <w:basedOn w:val="a0"/>
    <w:rsid w:val="00F470EF"/>
  </w:style>
  <w:style w:type="table" w:styleId="a6">
    <w:name w:val="Table Grid"/>
    <w:basedOn w:val="a1"/>
    <w:uiPriority w:val="39"/>
    <w:rsid w:val="00B3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3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45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8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695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4" w:color="auto"/>
                                <w:left w:val="single" w:sz="36" w:space="8" w:color="CCCCCC"/>
                                <w:bottom w:val="none" w:sz="0" w:space="4" w:color="auto"/>
                                <w:right w:val="none" w:sz="0" w:space="0" w:color="auto"/>
                              </w:divBdr>
                            </w:div>
                            <w:div w:id="71994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1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0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8145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86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75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218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4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835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389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649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916409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97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2021-01-25T18:22:00Z</dcterms:created>
  <dcterms:modified xsi:type="dcterms:W3CDTF">2021-02-02T07:24:00Z</dcterms:modified>
</cp:coreProperties>
</file>